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Arial" w:hAnsi="Arial" w:cs="Arial"/>
          <w:sz w:val="72"/>
          <w:szCs w:val="44"/>
        </w:rPr>
      </w:pPr>
      <w:bookmarkStart w:id="0" w:name="_Toc368290022"/>
      <w:bookmarkStart w:id="1" w:name="_Toc397335437"/>
    </w:p>
    <w:p>
      <w:pPr>
        <w:pStyle w:val="Titel"/>
        <w:spacing w:line="300" w:lineRule="auto"/>
        <w:rPr>
          <w:rFonts w:ascii="Arial" w:hAnsi="Arial" w:cs="Arial"/>
          <w:sz w:val="72"/>
          <w:szCs w:val="44"/>
        </w:rPr>
      </w:pPr>
      <w:r>
        <w:rPr>
          <w:rFonts w:ascii="Arial" w:hAnsi="Arial" w:cs="Arial"/>
          <w:sz w:val="72"/>
          <w:szCs w:val="44"/>
        </w:rPr>
        <w:t>PROJEKT-</w:t>
      </w:r>
      <w:r>
        <w:rPr>
          <w:rFonts w:ascii="Arial" w:hAnsi="Arial" w:cs="Arial"/>
          <w:sz w:val="72"/>
          <w:szCs w:val="44"/>
        </w:rPr>
        <w:br/>
        <w:t>BERICHT</w:t>
      </w:r>
    </w:p>
    <w:p>
      <w:pPr>
        <w:pStyle w:val="Titel"/>
        <w:rPr>
          <w:rFonts w:ascii="Arial" w:hAnsi="Arial" w:cs="Arial"/>
          <w:sz w:val="44"/>
          <w:szCs w:val="44"/>
        </w:rPr>
      </w:pP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IM RAHMEN DER FÖRDERUNG</w:t>
      </w: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NACHWUCHSLEISTUNGSSPORT</w:t>
      </w:r>
    </w:p>
    <w:p>
      <w:pPr>
        <w:pStyle w:val="Titel"/>
        <w:rPr>
          <w:rFonts w:ascii="Arial" w:hAnsi="Arial" w:cs="Arial"/>
          <w:b w:val="0"/>
          <w:bCs/>
          <w:sz w:val="32"/>
          <w:highlight w:val="yellow"/>
        </w:rPr>
      </w:pPr>
    </w:p>
    <w:p>
      <w:pPr>
        <w:pStyle w:val="Titel"/>
        <w:rPr>
          <w:rFonts w:ascii="Arial" w:hAnsi="Arial" w:cs="Arial"/>
          <w:bCs/>
          <w:i/>
          <w:highlight w:val="lightGray"/>
        </w:rPr>
      </w:pPr>
      <w:r>
        <w:rPr>
          <w:rFonts w:ascii="Arial" w:hAnsi="Arial" w:cs="Arial"/>
          <w:bCs/>
          <w:i/>
          <w:highlight w:val="lightGray"/>
        </w:rPr>
        <w:t>NÖ Sportfachverband</w:t>
      </w:r>
    </w:p>
    <w:p>
      <w:pPr>
        <w:pStyle w:val="Titel"/>
        <w:rPr>
          <w:rFonts w:ascii="Arial" w:hAnsi="Arial" w:cs="Arial"/>
          <w:b w:val="0"/>
          <w:bCs/>
          <w:sz w:val="32"/>
          <w:highlight w:val="yellow"/>
        </w:rPr>
      </w:pPr>
    </w:p>
    <w:p>
      <w:pPr>
        <w:pStyle w:val="Titel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Projektbezeichnung: </w:t>
      </w:r>
      <w:proofErr w:type="spellStart"/>
      <w:r>
        <w:rPr>
          <w:rFonts w:ascii="Arial" w:hAnsi="Arial" w:cs="Arial"/>
          <w:bCs/>
          <w:sz w:val="32"/>
          <w:highlight w:val="lightGray"/>
        </w:rPr>
        <w:t>xxxxxxxxxxxxxxxxxxxxxxxxx</w:t>
      </w:r>
      <w:proofErr w:type="spellEnd"/>
      <w:r>
        <w:rPr>
          <w:rFonts w:ascii="Arial" w:hAnsi="Arial" w:cs="Arial"/>
          <w:bCs/>
          <w:sz w:val="32"/>
        </w:rPr>
        <w:t xml:space="preserve"> </w:t>
      </w:r>
      <w:r>
        <w:rPr>
          <w:rStyle w:val="Funotenzeichen"/>
          <w:rFonts w:ascii="Arial" w:hAnsi="Arial" w:cs="Arial"/>
          <w:bCs/>
          <w:color w:val="FF0000"/>
          <w:sz w:val="32"/>
        </w:rPr>
        <w:footnoteReference w:id="1"/>
      </w:r>
    </w:p>
    <w:p>
      <w:pPr>
        <w:pStyle w:val="Titel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Projektberichtszeitraum: </w:t>
      </w:r>
      <w:r>
        <w:rPr>
          <w:rFonts w:ascii="Arial" w:hAnsi="Arial" w:cs="Arial"/>
          <w:bCs/>
          <w:sz w:val="32"/>
          <w:highlight w:val="lightGray"/>
        </w:rPr>
        <w:t>TT.MM.JJJJ – TT.MM.JJJJ</w:t>
      </w:r>
      <w:r>
        <w:rPr>
          <w:rFonts w:ascii="Arial" w:hAnsi="Arial" w:cs="Arial"/>
          <w:bCs/>
          <w:sz w:val="32"/>
        </w:rPr>
        <w:t xml:space="preserve"> </w:t>
      </w:r>
      <w:r>
        <w:rPr>
          <w:rStyle w:val="Funotenzeichen"/>
          <w:rFonts w:ascii="Arial" w:hAnsi="Arial" w:cs="Arial"/>
          <w:bCs/>
          <w:color w:val="FF0000"/>
          <w:sz w:val="32"/>
        </w:rPr>
        <w:footnoteReference w:id="2"/>
      </w: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</w:pPr>
      <w:r>
        <w:rPr>
          <w:rFonts w:ascii="Arial" w:eastAsia="Times New Roman" w:hAnsi="Arial" w:cs="Arial"/>
          <w:szCs w:val="24"/>
          <w:lang w:val="de-DE" w:eastAsia="de-DE"/>
        </w:rPr>
        <w:t xml:space="preserve">Version vom </w:t>
      </w:r>
      <w:sdt>
        <w:sdtPr>
          <w:rPr>
            <w:rFonts w:ascii="Arial" w:eastAsia="Times New Roman" w:hAnsi="Arial" w:cs="Arial"/>
            <w:szCs w:val="24"/>
            <w:highlight w:val="lightGray"/>
            <w:lang w:val="de-DE" w:eastAsia="de-DE"/>
          </w:rPr>
          <w:id w:val="1354768824"/>
          <w:placeholder>
            <w:docPart w:val="5D0CEEF424A344F3A720EA0780F6C5BC"/>
          </w:placeholder>
          <w:date w:fullDate="2022-01-04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szCs w:val="24"/>
              <w:highlight w:val="lightGray"/>
              <w:lang w:val="de-DE" w:eastAsia="de-DE"/>
            </w:rPr>
            <w:t>04.01.2022</w:t>
          </w:r>
        </w:sdtContent>
      </w:sdt>
      <w:bookmarkStart w:id="2" w:name="_Toc47365297"/>
      <w:bookmarkEnd w:id="0"/>
      <w:bookmarkEnd w:id="1"/>
    </w:p>
    <w:bookmarkEnd w:id="2"/>
    <w:p>
      <w:pPr>
        <w:spacing w:line="259" w:lineRule="auto"/>
        <w:jc w:val="left"/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701" w:left="1985" w:header="794" w:footer="567" w:gutter="0"/>
          <w:pgNumType w:start="1"/>
          <w:cols w:space="708"/>
          <w:titlePg/>
          <w:docGrid w:linePitch="360"/>
        </w:sectPr>
      </w:pPr>
    </w:p>
    <w:p>
      <w:pPr>
        <w:pStyle w:val="berschrift1"/>
        <w:spacing w:before="0"/>
      </w:pPr>
      <w:bookmarkStart w:id="3" w:name="_Toc91673513"/>
      <w:bookmarkStart w:id="4" w:name="_GoBack"/>
      <w:bookmarkEnd w:id="4"/>
      <w:r>
        <w:lastRenderedPageBreak/>
        <w:t>Tätigkeitsbericht</w:t>
      </w:r>
      <w:bookmarkEnd w:id="3"/>
    </w:p>
    <w:p>
      <w:pPr>
        <w:rPr>
          <w:bCs/>
          <w:i/>
        </w:rPr>
      </w:pPr>
      <w:r>
        <w:rPr>
          <w:bCs/>
          <w:i/>
        </w:rPr>
        <w:t>Welche kostenverursachenden Aktivitäten wurden im Berichtszeitraum im Zuge des Projektes umgesetzt (Trainings, Wettkämpfe, Lehrgänge, …)?</w:t>
      </w:r>
    </w:p>
    <w:p>
      <w:pPr>
        <w:rPr>
          <w:bCs/>
          <w:i/>
        </w:rPr>
      </w:pPr>
      <w:r>
        <w:rPr>
          <w:bCs/>
          <w:i/>
        </w:rPr>
        <w:t>z.B.: Kadertraining (Art), 03.01.2022 (Datum), St. Pölten (Ort), 15 (</w:t>
      </w:r>
      <w:proofErr w:type="spellStart"/>
      <w:r>
        <w:rPr>
          <w:bCs/>
          <w:i/>
        </w:rPr>
        <w:t>TeilnehmerInnenanzahl</w:t>
      </w:r>
      <w:proofErr w:type="spellEnd"/>
      <w:r>
        <w:rPr>
          <w:bCs/>
          <w:i/>
        </w:rPr>
        <w:t>)</w:t>
      </w:r>
    </w:p>
    <w:p>
      <w:pPr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Durch Doppelklick auf nachfolgende Tabelle öffnet sich ein eingebettetes EXCEL-File</w:t>
      </w:r>
    </w:p>
    <w:bookmarkStart w:id="5" w:name="_MON_1700644034"/>
    <w:bookmarkEnd w:id="5"/>
    <w:p>
      <w:pPr>
        <w:rPr>
          <w:bCs/>
        </w:rPr>
      </w:pPr>
      <w:r>
        <w:rPr>
          <w:bCs/>
        </w:rPr>
        <w:object w:dxaOrig="9333" w:dyaOrig="1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45.5pt;height:84.75pt" o:ole="">
            <v:imagedata r:id="rId12" o:title=""/>
          </v:shape>
          <o:OLEObject Type="Embed" ProgID="Excel.Sheet.12" ShapeID="_x0000_i1038" DrawAspect="Content" ObjectID="_1702818047" r:id="rId13"/>
        </w:object>
      </w:r>
    </w:p>
    <w:p>
      <w:pPr>
        <w:rPr>
          <w:bCs/>
        </w:rPr>
      </w:pPr>
    </w:p>
    <w:p>
      <w:pPr>
        <w:rPr>
          <w:bCs/>
          <w:i/>
        </w:rPr>
      </w:pPr>
      <w:proofErr w:type="gramStart"/>
      <w:r>
        <w:rPr>
          <w:bCs/>
          <w:i/>
        </w:rPr>
        <w:t xml:space="preserve">Welche </w:t>
      </w:r>
      <w:proofErr w:type="spellStart"/>
      <w:r>
        <w:rPr>
          <w:bCs/>
          <w:i/>
        </w:rPr>
        <w:t>NachwuchsleistungssportlerInnen</w:t>
      </w:r>
      <w:proofErr w:type="spellEnd"/>
      <w:proofErr w:type="gramEnd"/>
      <w:r>
        <w:rPr>
          <w:bCs/>
          <w:i/>
        </w:rPr>
        <w:t xml:space="preserve"> haben an den Aktivitäten im Berichtszeitraum teilgenommen bzw. wurden im Zuge des Projektes gefördert?</w:t>
      </w:r>
    </w:p>
    <w:p>
      <w:pPr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Durch Doppelklick auf nachfolgende Tabelle öffnet sich ein eingebettetes EXCEL-File</w:t>
      </w:r>
    </w:p>
    <w:bookmarkStart w:id="6" w:name="_MON_1701531609"/>
    <w:bookmarkEnd w:id="6"/>
    <w:p>
      <w:pPr>
        <w:rPr>
          <w:i/>
        </w:rPr>
      </w:pPr>
      <w:r>
        <w:rPr>
          <w:i/>
        </w:rPr>
        <w:object w:dxaOrig="8849" w:dyaOrig="2052">
          <v:shape id="_x0000_i1035" type="#_x0000_t75" style="width:441.75pt;height:102.75pt" o:ole="">
            <v:imagedata r:id="rId14" o:title=""/>
          </v:shape>
          <o:OLEObject Type="Embed" ProgID="Excel.Sheet.12" ShapeID="_x0000_i1035" DrawAspect="Content" ObjectID="_1702818048" r:id="rId15"/>
        </w:object>
      </w:r>
    </w:p>
    <w:p>
      <w:pPr>
        <w:rPr>
          <w:bCs/>
        </w:rPr>
      </w:pPr>
    </w:p>
    <w:p>
      <w:pPr>
        <w:rPr>
          <w:bCs/>
          <w:i/>
        </w:rPr>
      </w:pPr>
      <w:r>
        <w:rPr>
          <w:bCs/>
          <w:i/>
        </w:rPr>
        <w:t xml:space="preserve">Welche </w:t>
      </w:r>
      <w:proofErr w:type="spellStart"/>
      <w:r>
        <w:rPr>
          <w:bCs/>
          <w:i/>
        </w:rPr>
        <w:t>TrainerInnen</w:t>
      </w:r>
      <w:proofErr w:type="spellEnd"/>
      <w:r>
        <w:rPr>
          <w:bCs/>
          <w:i/>
        </w:rPr>
        <w:t xml:space="preserve"> (Vorname, Nachname, höchste abgeschlossene Sportausbildung) waren im Rahmen des Projektes im Einsatz?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bCs/>
        </w:rPr>
      </w:pPr>
    </w:p>
    <w:p>
      <w:pPr>
        <w:rPr>
          <w:bCs/>
        </w:rPr>
      </w:pPr>
    </w:p>
    <w:p>
      <w:pPr>
        <w:rPr>
          <w:bCs/>
          <w:i/>
        </w:rPr>
      </w:pPr>
      <w:r>
        <w:rPr>
          <w:bCs/>
          <w:i/>
        </w:rPr>
        <w:t>Haben sonstige Aktivitäten im Rahmen des Projektes stattgefunden?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rFonts w:asciiTheme="majorHAnsi" w:eastAsiaTheme="majorEastAsia" w:hAnsiTheme="majorHAnsi" w:cstheme="majorBidi"/>
          <w:szCs w:val="24"/>
        </w:rPr>
      </w:pPr>
      <w:r>
        <w:br w:type="page"/>
      </w:r>
    </w:p>
    <w:p>
      <w:pPr>
        <w:pStyle w:val="berschrift1"/>
      </w:pPr>
      <w:bookmarkStart w:id="7" w:name="_Toc91673514"/>
      <w:r>
        <w:lastRenderedPageBreak/>
        <w:t>Finanzbericht</w:t>
      </w:r>
      <w:bookmarkEnd w:id="7"/>
      <w:r>
        <w:t xml:space="preserve"> </w:t>
      </w:r>
    </w:p>
    <w:p>
      <w:r>
        <w:t>Welche mittels Beleg nachweisbaren Ausgaben</w:t>
      </w:r>
      <w:r>
        <w:rPr>
          <w:rStyle w:val="Funotenzeichen"/>
        </w:rPr>
        <w:footnoteReference w:id="3"/>
      </w:r>
      <w:r>
        <w:t xml:space="preserve"> zur Umsetzung des Projektes wurden im Förderzeitraum getätigt? 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="60" w:after="60" w:line="30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1559" w:type="dxa"/>
          </w:tcPr>
          <w:p>
            <w:pPr>
              <w:spacing w:before="60" w:after="60" w:line="300" w:lineRule="auto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EUR</w:t>
            </w:r>
          </w:p>
        </w:tc>
      </w:tr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Personalkosten Sport</w:t>
            </w:r>
          </w:p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 xml:space="preserve">(insb. Gehälter, Honorare, Taggelder, Fahrtkosten, pauschale Reiseaufwandsentschädigungen, Überstunden, Abfertigungen, Prämie sofern vereinbart, gesetzlich vorgeschriebene Abgaben für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TrainerInnen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 xml:space="preserve">, sportliche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LeiterInnen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SportkoordinatorInnen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 xml:space="preserve">)) </w:t>
            </w:r>
          </w:p>
        </w:tc>
        <w:tc>
          <w:tcPr>
            <w:tcW w:w="1559" w:type="dxa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Mietkosten für Sportinfrastruktur</w:t>
            </w:r>
            <w:r>
              <w:rPr>
                <w:rStyle w:val="Funotenzeichen"/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footnoteReference w:id="4"/>
            </w:r>
          </w:p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(insb. Kosten für Anmietung/Benützung von Sportplätzen, Sporthallen, Beförderungskosten)</w:t>
            </w:r>
          </w:p>
        </w:tc>
        <w:tc>
          <w:tcPr>
            <w:tcW w:w="1559" w:type="dxa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Sportwissenschaft</w:t>
            </w:r>
          </w:p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(insb. Kosten für sportwissenschaftliche Betreuung (Leistungsdiagnostik))</w:t>
            </w:r>
          </w:p>
        </w:tc>
        <w:tc>
          <w:tcPr>
            <w:tcW w:w="1559" w:type="dxa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Nenngelder</w:t>
            </w:r>
          </w:p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(insb. Kosten für Nenngelder bei nationalen und internationalen Bewerben im Nachwuchs)</w:t>
            </w:r>
          </w:p>
        </w:tc>
        <w:tc>
          <w:tcPr>
            <w:tcW w:w="1559" w:type="dxa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Reise-, Verpflegungs- und Nächtigungskosten im Zusammenhang mit Trainingslagern und Wettkämpfen</w:t>
            </w:r>
          </w:p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(insb. amtliches Kilometergeld, Fahrzeuganmietung, Tankrechnungen, Bustransfers, Bahntickets, Flugtickets, Nächtigungsmöglichkeit, Mautgebühren, Parkgebühren)</w:t>
            </w:r>
          </w:p>
        </w:tc>
        <w:tc>
          <w:tcPr>
            <w:tcW w:w="1559" w:type="dxa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397"/>
        </w:trPr>
        <w:tc>
          <w:tcPr>
            <w:tcW w:w="7225" w:type="dxa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  <w:t>Sonstige Kosten</w:t>
            </w:r>
          </w:p>
          <w:p>
            <w:pPr>
              <w:spacing w:beforeLines="60" w:before="144" w:afterLines="60" w:after="144" w:line="30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lang w:eastAsia="de-AT"/>
              </w:rPr>
              <w:t>(Kosten, die mit der Maßnahme im Zusammenhang stehen, jedoch nicht in obige Kostenkategorien eingeordnet werden können)</w:t>
            </w:r>
          </w:p>
        </w:tc>
        <w:tc>
          <w:tcPr>
            <w:tcW w:w="1559" w:type="dxa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</w:t>
            </w:r>
          </w:p>
        </w:tc>
      </w:tr>
      <w:tr>
        <w:trPr>
          <w:trHeight w:val="397"/>
        </w:trPr>
        <w:tc>
          <w:tcPr>
            <w:tcW w:w="7225" w:type="dxa"/>
            <w:shd w:val="clear" w:color="auto" w:fill="FFFFFF" w:themeFill="background1"/>
            <w:vAlign w:val="center"/>
          </w:tcPr>
          <w:p>
            <w:pPr>
              <w:spacing w:beforeLines="60" w:before="144" w:afterLines="60" w:after="144" w:line="30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Gesamtkosten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beforeLines="60" w:before="144" w:afterLines="60" w:after="144" w:line="300" w:lineRule="auto"/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0,00</w:t>
            </w:r>
          </w:p>
        </w:tc>
      </w:tr>
    </w:tbl>
    <w:p/>
    <w:p/>
    <w:sectPr>
      <w:pgSz w:w="11906" w:h="16838"/>
      <w:pgMar w:top="1701" w:right="1134" w:bottom="1701" w:left="1985" w:header="79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394697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6"/>
      </w:rPr>
    </w:pPr>
    <w:r>
      <w:rPr>
        <w:b/>
        <w:sz w:val="16"/>
      </w:rPr>
      <w:t>Förderstelle:</w:t>
    </w:r>
    <w:r>
      <w:rPr>
        <w:sz w:val="16"/>
      </w:rPr>
      <w:t xml:space="preserve"> Amt der NÖ Landesregierung – Abteilung Sport, 3109 St. Pölten, Landhausplatz 1, Haus 13</w:t>
    </w:r>
  </w:p>
  <w:p>
    <w:pPr>
      <w:pStyle w:val="Fuzeile"/>
      <w:jc w:val="center"/>
    </w:pPr>
    <w:r>
      <w:rPr>
        <w:sz w:val="16"/>
      </w:rPr>
      <w:t xml:space="preserve">Tel.: +43/2742/9005 DW 12597; E-Mail: </w:t>
    </w:r>
    <w:hyperlink r:id="rId1" w:history="1">
      <w:r>
        <w:rPr>
          <w:rStyle w:val="Hyperlink"/>
          <w:sz w:val="16"/>
        </w:rPr>
        <w:t>post.wst5@noel.gv.at</w:t>
      </w:r>
    </w:hyperlink>
    <w:r>
      <w:rPr>
        <w:sz w:val="16"/>
      </w:rPr>
      <w:t xml:space="preserve">; Web: </w:t>
    </w:r>
    <w:hyperlink r:id="rId2" w:history="1">
      <w:r>
        <w:rPr>
          <w:rStyle w:val="Hyperlink"/>
          <w:sz w:val="16"/>
        </w:rPr>
        <w:t>https://www.noel.gv.at/noe/Sport/Sport.html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spacing w:line="300" w:lineRule="auto"/>
        <w:rPr>
          <w:color w:val="FF0000"/>
          <w:lang w:val="de-DE"/>
        </w:rPr>
      </w:pPr>
      <w:r>
        <w:rPr>
          <w:rStyle w:val="Funotenzeichen"/>
          <w:color w:val="FF0000"/>
        </w:rPr>
        <w:footnoteRef/>
      </w:r>
      <w:r>
        <w:rPr>
          <w:color w:val="FF0000"/>
        </w:rPr>
        <w:t xml:space="preserve"> </w:t>
      </w:r>
      <w:r>
        <w:rPr>
          <w:b/>
          <w:color w:val="FF0000"/>
        </w:rPr>
        <w:t>Für jedes Projekt ist ein separater Projektbericht erforderlich!</w:t>
      </w:r>
    </w:p>
  </w:footnote>
  <w:footnote w:id="2">
    <w:p>
      <w:pPr>
        <w:pStyle w:val="Funotentext"/>
        <w:spacing w:line="300" w:lineRule="auto"/>
      </w:pPr>
      <w:r>
        <w:rPr>
          <w:rStyle w:val="Funotenzeichen"/>
          <w:color w:val="FF0000"/>
        </w:rPr>
        <w:footnoteRef/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Der Projektberichtszeitraum kann </w:t>
      </w:r>
      <w:r>
        <w:rPr>
          <w:b/>
          <w:color w:val="FF0000"/>
          <w:u w:val="single"/>
        </w:rPr>
        <w:t>max. 12. Monate</w:t>
      </w:r>
      <w:r>
        <w:rPr>
          <w:b/>
          <w:color w:val="FF0000"/>
        </w:rPr>
        <w:t xml:space="preserve"> umfassen und hat jenem Projektförderzeitraum zu entsprechen, für den eine Förderung gewährt wurde (siehe entsprechendes Bewilligungsschreiben).</w:t>
      </w:r>
    </w:p>
  </w:footnote>
  <w:footnote w:id="3">
    <w:p>
      <w:pPr>
        <w:pStyle w:val="Funotentext"/>
        <w:spacing w:line="300" w:lineRule="auto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b/>
        </w:rPr>
        <w:t>Kosten, die Gegenstand der Grundförderung Sportfachverbände und/oder Gegenstand einer sonstigen Sportförderung des Landes Niederösterreich sind, sind nicht förderbar!</w:t>
      </w:r>
    </w:p>
  </w:footnote>
  <w:footnote w:id="4">
    <w:p>
      <w:pPr>
        <w:pStyle w:val="Funotentext"/>
        <w:spacing w:line="300" w:lineRule="auto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b/>
          <w:lang w:val="de-DE"/>
        </w:rPr>
        <w:t>Mietkosten im SPORTZENTRUM NÖ und im BSFZ Südstadt sind unterhalb der Tabelle gesondert anzuführen!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4079766</wp:posOffset>
          </wp:positionH>
          <wp:positionV relativeFrom="paragraph">
            <wp:posOffset>-220345</wp:posOffset>
          </wp:positionV>
          <wp:extent cx="1492250" cy="571500"/>
          <wp:effectExtent l="0" t="0" r="0" b="0"/>
          <wp:wrapNone/>
          <wp:docPr id="1" name="Grafik 1" descr="Logo_Sportland_CMYK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Logo_Sportland_CMYK (00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24B"/>
    <w:multiLevelType w:val="hybridMultilevel"/>
    <w:tmpl w:val="DE725016"/>
    <w:lvl w:ilvl="0" w:tplc="002A81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2FF"/>
    <w:multiLevelType w:val="hybridMultilevel"/>
    <w:tmpl w:val="1BB42300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C1B"/>
    <w:multiLevelType w:val="hybridMultilevel"/>
    <w:tmpl w:val="8B442F40"/>
    <w:lvl w:ilvl="0" w:tplc="B1EC5D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C2"/>
    <w:multiLevelType w:val="hybridMultilevel"/>
    <w:tmpl w:val="168405A4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5522F"/>
    <w:multiLevelType w:val="hybridMultilevel"/>
    <w:tmpl w:val="D0E67CC2"/>
    <w:lvl w:ilvl="0" w:tplc="4E187B88">
      <w:start w:val="310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45E95"/>
    <w:multiLevelType w:val="hybridMultilevel"/>
    <w:tmpl w:val="844A84C0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7634"/>
    <w:multiLevelType w:val="hybridMultilevel"/>
    <w:tmpl w:val="E74CF356"/>
    <w:lvl w:ilvl="0" w:tplc="9684B5C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4AE3"/>
    <w:multiLevelType w:val="hybridMultilevel"/>
    <w:tmpl w:val="66DECC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A5E"/>
    <w:multiLevelType w:val="hybridMultilevel"/>
    <w:tmpl w:val="95F41D66"/>
    <w:lvl w:ilvl="0" w:tplc="1D84D37E">
      <w:start w:val="1"/>
      <w:numFmt w:val="decimal"/>
      <w:pStyle w:val="ServicePart2H2-IMC"/>
      <w:lvlText w:val="Anhang 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72FF"/>
    <w:multiLevelType w:val="hybridMultilevel"/>
    <w:tmpl w:val="01F800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5686"/>
    <w:multiLevelType w:val="hybridMultilevel"/>
    <w:tmpl w:val="284E9778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34474"/>
    <w:multiLevelType w:val="hybridMultilevel"/>
    <w:tmpl w:val="8E1C546C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47B9"/>
    <w:multiLevelType w:val="hybridMultilevel"/>
    <w:tmpl w:val="9948FF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15F5"/>
    <w:multiLevelType w:val="hybridMultilevel"/>
    <w:tmpl w:val="FF02A82A"/>
    <w:lvl w:ilvl="0" w:tplc="4E187B88">
      <w:start w:val="310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5E31A4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9912448"/>
    <w:multiLevelType w:val="hybridMultilevel"/>
    <w:tmpl w:val="F49A3910"/>
    <w:lvl w:ilvl="0" w:tplc="46FA584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A1F"/>
    <w:multiLevelType w:val="hybridMultilevel"/>
    <w:tmpl w:val="289AF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01D14"/>
    <w:multiLevelType w:val="hybridMultilevel"/>
    <w:tmpl w:val="8E2EE2B8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58F4"/>
    <w:multiLevelType w:val="hybridMultilevel"/>
    <w:tmpl w:val="BC569FD8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02CC"/>
    <w:multiLevelType w:val="hybridMultilevel"/>
    <w:tmpl w:val="36FCDF70"/>
    <w:lvl w:ilvl="0" w:tplc="0F3240A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2394B"/>
    <w:multiLevelType w:val="hybridMultilevel"/>
    <w:tmpl w:val="7EB8DB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E0DD0"/>
    <w:multiLevelType w:val="hybridMultilevel"/>
    <w:tmpl w:val="81EEE526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92F88"/>
    <w:multiLevelType w:val="hybridMultilevel"/>
    <w:tmpl w:val="C0262E08"/>
    <w:lvl w:ilvl="0" w:tplc="5E14B5FE">
      <w:start w:val="1"/>
      <w:numFmt w:val="decimal"/>
      <w:pStyle w:val="ServicePartH2-IMC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D52FD"/>
    <w:multiLevelType w:val="hybridMultilevel"/>
    <w:tmpl w:val="D5E0A66E"/>
    <w:lvl w:ilvl="0" w:tplc="0060B8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5118"/>
    <w:multiLevelType w:val="hybridMultilevel"/>
    <w:tmpl w:val="045C7556"/>
    <w:lvl w:ilvl="0" w:tplc="0060B8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1502A"/>
    <w:multiLevelType w:val="hybridMultilevel"/>
    <w:tmpl w:val="FDDA50C4"/>
    <w:lvl w:ilvl="0" w:tplc="0060B8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3"/>
  </w:num>
  <w:num w:numId="8">
    <w:abstractNumId w:val="15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8"/>
  </w:num>
  <w:num w:numId="14">
    <w:abstractNumId w:val="21"/>
  </w:num>
  <w:num w:numId="15">
    <w:abstractNumId w:val="20"/>
  </w:num>
  <w:num w:numId="16">
    <w:abstractNumId w:val="9"/>
  </w:num>
  <w:num w:numId="17">
    <w:abstractNumId w:val="6"/>
  </w:num>
  <w:num w:numId="18">
    <w:abstractNumId w:val="24"/>
  </w:num>
  <w:num w:numId="19">
    <w:abstractNumId w:val="23"/>
  </w:num>
  <w:num w:numId="20">
    <w:abstractNumId w:val="7"/>
  </w:num>
  <w:num w:numId="21">
    <w:abstractNumId w:val="16"/>
  </w:num>
  <w:num w:numId="22">
    <w:abstractNumId w:val="12"/>
  </w:num>
  <w:num w:numId="23">
    <w:abstractNumId w:val="25"/>
  </w:num>
  <w:num w:numId="24">
    <w:abstractNumId w:val="19"/>
  </w:num>
  <w:num w:numId="25">
    <w:abstractNumId w:val="2"/>
  </w:num>
  <w:num w:numId="26">
    <w:abstractNumId w:val="0"/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6F931B3A-2A99-4FFA-ACAD-D6E2007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</w:style>
  <w:style w:type="paragraph" w:styleId="berschrift1">
    <w:name w:val="heading 1"/>
    <w:aliases w:val="H1 - IMC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720" w:after="240"/>
      <w:ind w:left="431" w:hanging="431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H2-IMC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440" w:after="200"/>
      <w:ind w:left="578" w:hanging="578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3 - IMC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4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H4 - IMC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400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aliases w:val="H5 - IMC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"/>
      </w:numPr>
      <w:spacing w:before="400"/>
      <w:ind w:left="1009" w:hanging="1009"/>
      <w:outlineLvl w:val="4"/>
    </w:pPr>
    <w:rPr>
      <w:rFonts w:asciiTheme="majorHAnsi" w:eastAsiaTheme="majorEastAsia" w:hAnsiTheme="majorHAnsi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21A3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1 - IMC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H2-IMC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3 - IMC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aliases w:val="H4 - IMC Zchn"/>
    <w:basedOn w:val="Absatz-Standardschriftart"/>
    <w:link w:val="berschrift4"/>
    <w:uiPriority w:val="9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aliases w:val="H5 - IMC Zchn"/>
    <w:basedOn w:val="Absatz-Standardschriftart"/>
    <w:link w:val="berschrift5"/>
    <w:uiPriority w:val="9"/>
    <w:rPr>
      <w:rFonts w:asciiTheme="majorHAnsi" w:eastAsiaTheme="majorEastAsia" w:hAnsiTheme="majorHAnsi" w:cstheme="majorBidi"/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Titel">
    <w:name w:val="Title"/>
    <w:basedOn w:val="Standard"/>
    <w:next w:val="Standard"/>
    <w:link w:val="TitelZchn"/>
    <w:qFormat/>
    <w:pPr>
      <w:spacing w:before="48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before="240" w:after="60"/>
      <w:jc w:val="center"/>
    </w:pPr>
    <w:rPr>
      <w:rFonts w:eastAsiaTheme="minorEastAsia"/>
      <w:b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b/>
      <w:spacing w:val="15"/>
      <w:sz w:val="32"/>
    </w:rPr>
  </w:style>
  <w:style w:type="paragraph" w:customStyle="1" w:styleId="ZwischennerschriftDeckblatt-IMC">
    <w:name w:val="Zwischenünerschrift Deckblatt - IMC"/>
    <w:basedOn w:val="Standard"/>
    <w:link w:val="ZwischennerschriftDeckblatt-IMCZchn"/>
    <w:uiPriority w:val="12"/>
    <w:pPr>
      <w:spacing w:before="240" w:after="240"/>
      <w:jc w:val="center"/>
    </w:pPr>
    <w:rPr>
      <w:b/>
      <w:sz w:val="40"/>
      <w:szCs w:val="32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ZwischennerschriftDeckblatt-IMCZchn">
    <w:name w:val="Zwischenünerschrift Deckblatt - IMC Zchn"/>
    <w:basedOn w:val="Absatz-Standardschriftart"/>
    <w:link w:val="ZwischennerschriftDeckblatt-IMC"/>
    <w:uiPriority w:val="12"/>
    <w:rPr>
      <w:b/>
      <w:sz w:val="40"/>
      <w:szCs w:val="32"/>
    </w:rPr>
  </w:style>
  <w:style w:type="paragraph" w:customStyle="1" w:styleId="ServicePartH1-IMC">
    <w:name w:val="Service Part H1 - IMC"/>
    <w:basedOn w:val="berschrift1"/>
    <w:next w:val="Standard"/>
    <w:link w:val="ServicePartH1-IMCZchn"/>
    <w:uiPriority w:val="10"/>
    <w:qFormat/>
    <w:pPr>
      <w:numPr>
        <w:numId w:val="0"/>
      </w:numPr>
    </w:pPr>
    <w:rPr>
      <w:lang w:val="en-GB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pPr>
      <w:tabs>
        <w:tab w:val="right" w:leader="dot" w:pos="8777"/>
      </w:tabs>
      <w:spacing w:after="100" w:line="240" w:lineRule="auto"/>
      <w:ind w:left="680" w:hanging="680"/>
    </w:pPr>
  </w:style>
  <w:style w:type="character" w:customStyle="1" w:styleId="ServicePartH1-IMCZchn">
    <w:name w:val="Service Part H1 - IMC Zchn"/>
    <w:basedOn w:val="berschrift1Zchn"/>
    <w:link w:val="ServicePart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243672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121A3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rvicePartH2-IMC">
    <w:name w:val="Service Part H2 - IMC"/>
    <w:basedOn w:val="ServicePartH1-IMC"/>
    <w:link w:val="ServicePartH2-IMCZchn"/>
    <w:uiPriority w:val="10"/>
    <w:qFormat/>
    <w:pPr>
      <w:numPr>
        <w:numId w:val="2"/>
      </w:numPr>
      <w:spacing w:before="440" w:after="200"/>
      <w:ind w:left="0" w:firstLine="0"/>
    </w:p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8777"/>
      </w:tabs>
      <w:spacing w:after="100" w:line="240" w:lineRule="auto"/>
      <w:ind w:left="851" w:hanging="851"/>
    </w:pPr>
  </w:style>
  <w:style w:type="character" w:customStyle="1" w:styleId="ServicePartH2-IMCZchn">
    <w:name w:val="Service Part H2 - IMC Zchn"/>
    <w:basedOn w:val="ServicePartH1-IMCZchn"/>
    <w:link w:val="ServicePart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 w:line="240" w:lineRule="auto"/>
      <w:ind w:left="1021" w:hanging="1021"/>
    </w:pPr>
  </w:style>
  <w:style w:type="paragraph" w:customStyle="1" w:styleId="Header-IMC">
    <w:name w:val="Header - IMC"/>
    <w:basedOn w:val="Kopfzeile"/>
    <w:link w:val="Header-IMCZchn"/>
    <w:uiPriority w:val="14"/>
    <w:pPr>
      <w:pBdr>
        <w:bottom w:val="single" w:sz="4" w:space="0" w:color="auto"/>
      </w:pBdr>
      <w:spacing w:line="240" w:lineRule="auto"/>
      <w:jc w:val="right"/>
    </w:pPr>
  </w:style>
  <w:style w:type="paragraph" w:customStyle="1" w:styleId="Footer-IMC">
    <w:name w:val="Footer - IMC"/>
    <w:basedOn w:val="Fuzeile"/>
    <w:link w:val="Footer-IMCZchn"/>
    <w:uiPriority w:val="14"/>
    <w:pPr>
      <w:pBdr>
        <w:top w:val="single" w:sz="4" w:space="0" w:color="auto"/>
      </w:pBdr>
      <w:spacing w:line="240" w:lineRule="auto"/>
    </w:pPr>
  </w:style>
  <w:style w:type="character" w:customStyle="1" w:styleId="Header-IMCZchn">
    <w:name w:val="Header - IMC Zchn"/>
    <w:basedOn w:val="KopfzeileZchn"/>
    <w:link w:val="Header-IMC"/>
    <w:uiPriority w:val="14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er-IMCZchn">
    <w:name w:val="Footer - IMC Zchn"/>
    <w:basedOn w:val="FuzeileZchn"/>
    <w:link w:val="Footer-IMC"/>
    <w:uiPriority w:val="14"/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aliases w:val="Caption - IMC"/>
    <w:basedOn w:val="Standard"/>
    <w:next w:val="Standard"/>
    <w:uiPriority w:val="35"/>
    <w:unhideWhenUsed/>
    <w:pPr>
      <w:spacing w:after="200" w:line="240" w:lineRule="auto"/>
    </w:pPr>
    <w:rPr>
      <w:i/>
      <w:iCs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404040" w:themeColor="text1" w:themeTint="BF"/>
    </w:rPr>
  </w:style>
  <w:style w:type="character" w:styleId="Hervorhebung">
    <w:name w:val="Emphasis"/>
    <w:aliases w:val="Source Title - IMC"/>
    <w:basedOn w:val="Absatz-Standardschriftart"/>
    <w:uiPriority w:val="20"/>
    <w:qFormat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/>
      <w:ind w:left="864" w:right="864"/>
      <w:jc w:val="center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Pr>
      <w:iCs/>
      <w:sz w:val="24"/>
    </w:rPr>
  </w:style>
  <w:style w:type="character" w:styleId="SchwacherVerweis">
    <w:name w:val="Subtle Reference"/>
    <w:basedOn w:val="Absatz-Standardschriftart"/>
    <w:uiPriority w:val="31"/>
    <w:rPr>
      <w:smallCaps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ZwischenberschriftDeckblatt2-IMC">
    <w:name w:val="Zwischenüberschrift Deckblatt 2 - IMC"/>
    <w:basedOn w:val="ZwischennerschriftDeckblatt-IMC"/>
    <w:link w:val="ZwischenberschriftDeckblatt2-IMCChar"/>
    <w:uiPriority w:val="12"/>
    <w:qFormat/>
    <w:pPr>
      <w:spacing w:before="120" w:after="120"/>
    </w:pPr>
    <w:rPr>
      <w:sz w:val="28"/>
      <w:szCs w:val="28"/>
    </w:rPr>
  </w:style>
  <w:style w:type="paragraph" w:customStyle="1" w:styleId="TOCServicePart-IMC">
    <w:name w:val="TOC Service Part - IMC"/>
    <w:basedOn w:val="Verzeichnis1"/>
    <w:link w:val="TOCServicePart-IMCChar"/>
    <w:uiPriority w:val="11"/>
    <w:qFormat/>
    <w:rPr>
      <w:noProof/>
    </w:rPr>
  </w:style>
  <w:style w:type="character" w:customStyle="1" w:styleId="ZwischenberschriftDeckblatt2-IMCChar">
    <w:name w:val="Zwischenüberschrift Deckblatt 2 - IMC Char"/>
    <w:basedOn w:val="ZwischennerschriftDeckblatt-IMCZchn"/>
    <w:link w:val="ZwischenberschriftDeckblatt2-IMC"/>
    <w:uiPriority w:val="12"/>
    <w:rPr>
      <w:b/>
      <w:sz w:val="28"/>
      <w:szCs w:val="28"/>
    </w:rPr>
  </w:style>
  <w:style w:type="paragraph" w:customStyle="1" w:styleId="ServicePart2H1-IMC">
    <w:name w:val="Service Part2 H1 - IMC"/>
    <w:basedOn w:val="ServicePartH1-IMC"/>
    <w:link w:val="ServicePart2H1-IMCChar"/>
    <w:uiPriority w:val="10"/>
    <w:qFormat/>
  </w:style>
  <w:style w:type="character" w:customStyle="1" w:styleId="Verzeichnis1Zchn">
    <w:name w:val="Verzeichnis 1 Zchn"/>
    <w:basedOn w:val="Absatz-Standardschriftart"/>
    <w:link w:val="Verzeichnis1"/>
    <w:uiPriority w:val="39"/>
    <w:rPr>
      <w:sz w:val="24"/>
    </w:rPr>
  </w:style>
  <w:style w:type="character" w:customStyle="1" w:styleId="TOCServicePart-IMCChar">
    <w:name w:val="TOC Service Part - IMC Char"/>
    <w:basedOn w:val="Verzeichnis1Zchn"/>
    <w:link w:val="TOCServicePart-IMC"/>
    <w:uiPriority w:val="11"/>
    <w:rPr>
      <w:noProof/>
      <w:sz w:val="24"/>
    </w:rPr>
  </w:style>
  <w:style w:type="paragraph" w:customStyle="1" w:styleId="ServicePart2H2-IMC">
    <w:name w:val="Service Part2 H2 - IMC"/>
    <w:basedOn w:val="ServicePartH2-IMC"/>
    <w:link w:val="ServicePart2H2-IMCChar"/>
    <w:uiPriority w:val="10"/>
    <w:qFormat/>
    <w:pPr>
      <w:pageBreakBefore/>
      <w:numPr>
        <w:numId w:val="3"/>
      </w:numPr>
      <w:tabs>
        <w:tab w:val="left" w:pos="1701"/>
      </w:tabs>
      <w:ind w:left="357" w:hanging="357"/>
    </w:pPr>
  </w:style>
  <w:style w:type="character" w:customStyle="1" w:styleId="ServicePart2H1-IMCChar">
    <w:name w:val="Service Part2 H1 - IMC Char"/>
    <w:basedOn w:val="ServicePartH1-IMCZchn"/>
    <w:link w:val="ServicePart2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customStyle="1" w:styleId="ServicePart2H2-IMCChar">
    <w:name w:val="Service Part2 H2 - IMC Char"/>
    <w:basedOn w:val="ServicePartH2-IMCZchn"/>
    <w:link w:val="ServicePart2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100"/>
      <w:ind w:left="72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100"/>
      <w:ind w:left="113"/>
    </w:pPr>
    <w:rPr>
      <w:i/>
    </w:rPr>
  </w:style>
  <w:style w:type="paragraph" w:styleId="Listenabsatz">
    <w:name w:val="List Paragraph"/>
    <w:basedOn w:val="Standard"/>
    <w:uiPriority w:val="34"/>
    <w:qFormat/>
    <w:pPr>
      <w:ind w:left="720"/>
      <w:contextualSpacing/>
      <w:jc w:val="left"/>
    </w:pPr>
    <w:rPr>
      <w:lang w:val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ZifferZchn">
    <w:name w:val="Ziffer Zchn"/>
    <w:basedOn w:val="Absatz-Standardschriftart"/>
    <w:link w:val="Ziffer"/>
    <w:locked/>
    <w:rPr>
      <w:rFonts w:ascii="Arial" w:eastAsia="Times New Roman" w:hAnsi="Arial" w:cs="Arial"/>
      <w:sz w:val="20"/>
      <w:szCs w:val="20"/>
      <w:lang w:eastAsia="de-AT"/>
    </w:rPr>
  </w:style>
  <w:style w:type="paragraph" w:customStyle="1" w:styleId="Ziffer">
    <w:name w:val="Ziffer"/>
    <w:basedOn w:val="Standard"/>
    <w:link w:val="ZifferZchn"/>
    <w:qFormat/>
    <w:pPr>
      <w:spacing w:after="240" w:line="240" w:lineRule="auto"/>
      <w:ind w:left="2880" w:hanging="360"/>
    </w:pPr>
    <w:rPr>
      <w:rFonts w:ascii="Arial" w:eastAsia="Times New Roman" w:hAnsi="Arial" w:cs="Arial"/>
      <w:sz w:val="20"/>
      <w:szCs w:val="20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numPr>
        <w:numId w:val="0"/>
      </w:numPr>
      <w:spacing w:before="240" w:after="0" w:line="259" w:lineRule="auto"/>
      <w:jc w:val="left"/>
      <w:outlineLvl w:val="9"/>
    </w:pPr>
    <w:rPr>
      <w:b w:val="0"/>
      <w:color w:val="1B2855" w:themeColor="accent1" w:themeShade="BF"/>
      <w:sz w:val="32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-Arbeitsblatt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-Arbeitsblatt1.xlsx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el.gv.at/noe/Sport/Sport.html" TargetMode="External"/><Relationship Id="rId1" Type="http://schemas.openxmlformats.org/officeDocument/2006/relationships/hyperlink" Target="mailto:post.wst5@noel.g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CEEF424A344F3A720EA0780F6C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627FB-613D-4931-ADA4-A17611D8F530}"/>
      </w:docPartPr>
      <w:docPartBody>
        <w:p>
          <w:pPr>
            <w:pStyle w:val="5D0CEEF424A344F3A720EA0780F6C5BC1"/>
          </w:pPr>
          <w:r>
            <w:rPr>
              <w:rFonts w:ascii="Arial" w:eastAsia="Calibri" w:hAnsi="Arial" w:cs="Arial"/>
              <w:szCs w:val="20"/>
              <w:lang w:val="de-DE" w:eastAsia="de-DE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435B"/>
    <w:rPr>
      <w:color w:val="808080"/>
    </w:rPr>
  </w:style>
  <w:style w:type="paragraph" w:customStyle="1" w:styleId="5BD337849141485D911121A8BE66F6CD">
    <w:name w:val="5BD337849141485D911121A8BE66F6CD"/>
    <w:rsid w:val="00E34580"/>
  </w:style>
  <w:style w:type="paragraph" w:customStyle="1" w:styleId="458BFAED1C7B4D11B56C61D397E9BB0D">
    <w:name w:val="458BFAED1C7B4D11B56C61D397E9BB0D"/>
    <w:rsid w:val="00E34580"/>
  </w:style>
  <w:style w:type="paragraph" w:customStyle="1" w:styleId="CF68BC551A2946888D7B9D492B112A64">
    <w:name w:val="CF68BC551A2946888D7B9D492B112A64"/>
    <w:rsid w:val="00E34580"/>
  </w:style>
  <w:style w:type="paragraph" w:customStyle="1" w:styleId="9128C22A106C43718ECBD48189402688">
    <w:name w:val="9128C22A106C43718ECBD48189402688"/>
    <w:rsid w:val="00E34580"/>
  </w:style>
  <w:style w:type="paragraph" w:customStyle="1" w:styleId="9076560B0AD7440FB304269B86C97218">
    <w:name w:val="9076560B0AD7440FB304269B86C97218"/>
    <w:rsid w:val="00E34580"/>
  </w:style>
  <w:style w:type="character" w:customStyle="1" w:styleId="Formatvorlage6">
    <w:name w:val="Formatvorlage6"/>
    <w:basedOn w:val="Absatz-Standardschriftart"/>
    <w:uiPriority w:val="1"/>
    <w:rsid w:val="00E34580"/>
    <w:rPr>
      <w:rFonts w:ascii="Arial" w:hAnsi="Arial"/>
      <w:b/>
      <w:sz w:val="36"/>
    </w:rPr>
  </w:style>
  <w:style w:type="paragraph" w:customStyle="1" w:styleId="3F454482BA9E40F8909E30C79034A942">
    <w:name w:val="3F454482BA9E40F8909E30C79034A942"/>
    <w:rsid w:val="00E34580"/>
  </w:style>
  <w:style w:type="paragraph" w:customStyle="1" w:styleId="3388A6A2E1AD403EA8C0BF0EEDD374F5">
    <w:name w:val="3388A6A2E1AD403EA8C0BF0EEDD374F5"/>
    <w:rsid w:val="00E34580"/>
  </w:style>
  <w:style w:type="paragraph" w:customStyle="1" w:styleId="E6F09963109243FCACC18E007DB56DD5">
    <w:name w:val="E6F09963109243FCACC18E007DB56DD5"/>
    <w:rsid w:val="00E34580"/>
  </w:style>
  <w:style w:type="paragraph" w:customStyle="1" w:styleId="71275F2B880D44B1B9CFF673BEB1AE4A">
    <w:name w:val="71275F2B880D44B1B9CFF673BEB1AE4A"/>
    <w:rsid w:val="00E34580"/>
  </w:style>
  <w:style w:type="paragraph" w:customStyle="1" w:styleId="95166D4D0087461A8F73A63C02B932D6">
    <w:name w:val="95166D4D0087461A8F73A63C02B932D6"/>
    <w:rsid w:val="00E34580"/>
  </w:style>
  <w:style w:type="paragraph" w:customStyle="1" w:styleId="44D87F1A235F44CFA3CE8600D2FD39E5">
    <w:name w:val="44D87F1A235F44CFA3CE8600D2FD39E5"/>
    <w:rsid w:val="00E34580"/>
  </w:style>
  <w:style w:type="paragraph" w:customStyle="1" w:styleId="0591947FE08A4B17A64BB870CE5BD949">
    <w:name w:val="0591947FE08A4B17A64BB870CE5BD949"/>
    <w:rsid w:val="00E34580"/>
  </w:style>
  <w:style w:type="paragraph" w:customStyle="1" w:styleId="261E81A1D9594731AA1C06FB891BD186">
    <w:name w:val="261E81A1D9594731AA1C06FB891BD186"/>
    <w:rsid w:val="00E34580"/>
  </w:style>
  <w:style w:type="paragraph" w:customStyle="1" w:styleId="C927389A22B64CD6AA78F43F75F95132">
    <w:name w:val="C927389A22B64CD6AA78F43F75F95132"/>
    <w:rsid w:val="00E34580"/>
  </w:style>
  <w:style w:type="paragraph" w:customStyle="1" w:styleId="6A0D373AC6464F11BCA3A43D3F4BFB40">
    <w:name w:val="6A0D373AC6464F11BCA3A43D3F4BFB40"/>
    <w:rsid w:val="00E34580"/>
  </w:style>
  <w:style w:type="paragraph" w:customStyle="1" w:styleId="42E9B19AC97A4E71ACEBEB0A1B49C5B7">
    <w:name w:val="42E9B19AC97A4E71ACEBEB0A1B49C5B7"/>
    <w:rsid w:val="00E34580"/>
  </w:style>
  <w:style w:type="paragraph" w:customStyle="1" w:styleId="6F528032084B4A60860EC33439C02B75">
    <w:name w:val="6F528032084B4A60860EC33439C02B75"/>
    <w:rsid w:val="00E34580"/>
  </w:style>
  <w:style w:type="paragraph" w:customStyle="1" w:styleId="3D8C7C04F79D411EA859818D55CEBF0B">
    <w:name w:val="3D8C7C04F79D411EA859818D55CEBF0B"/>
    <w:rsid w:val="00E34580"/>
  </w:style>
  <w:style w:type="paragraph" w:customStyle="1" w:styleId="13D43D53F60040AB97DD84522D2B9EAE">
    <w:name w:val="13D43D53F60040AB97DD84522D2B9EAE"/>
    <w:rsid w:val="00E34580"/>
  </w:style>
  <w:style w:type="paragraph" w:customStyle="1" w:styleId="ADCC29CE0CEF4083B2F181CF615F3E07">
    <w:name w:val="ADCC29CE0CEF4083B2F181CF615F3E07"/>
    <w:rsid w:val="00E34580"/>
  </w:style>
  <w:style w:type="paragraph" w:customStyle="1" w:styleId="0201A706829B4348AFAA2D25BECA3EE0">
    <w:name w:val="0201A706829B4348AFAA2D25BECA3EE0"/>
    <w:rsid w:val="00E34580"/>
  </w:style>
  <w:style w:type="paragraph" w:customStyle="1" w:styleId="68F7620BDCA043E69AD2E418860964BC">
    <w:name w:val="68F7620BDCA043E69AD2E418860964BC"/>
    <w:rsid w:val="00E34580"/>
  </w:style>
  <w:style w:type="paragraph" w:customStyle="1" w:styleId="2A62890189ED4CEF89E839E01DF9E4CD">
    <w:name w:val="2A62890189ED4CEF89E839E01DF9E4CD"/>
    <w:rsid w:val="00E34580"/>
  </w:style>
  <w:style w:type="paragraph" w:customStyle="1" w:styleId="BCFBA6A30F804671933D7352D0FA4FB4">
    <w:name w:val="BCFBA6A30F804671933D7352D0FA4FB4"/>
    <w:rsid w:val="00E34580"/>
  </w:style>
  <w:style w:type="paragraph" w:customStyle="1" w:styleId="BA001CEA6F1240379DFD07942389F82D">
    <w:name w:val="BA001CEA6F1240379DFD07942389F82D"/>
    <w:rsid w:val="00E34580"/>
  </w:style>
  <w:style w:type="paragraph" w:customStyle="1" w:styleId="E28CD03AEC0B4090A57D9E0D2B948C3A">
    <w:name w:val="E28CD03AEC0B4090A57D9E0D2B948C3A"/>
    <w:rsid w:val="00E34580"/>
  </w:style>
  <w:style w:type="paragraph" w:customStyle="1" w:styleId="5D0CEEF424A344F3A720EA0780F6C5BC">
    <w:name w:val="5D0CEEF424A344F3A720EA0780F6C5BC"/>
    <w:rsid w:val="00E34580"/>
  </w:style>
  <w:style w:type="paragraph" w:customStyle="1" w:styleId="D6B248F051034EC893BAA637B25854EA">
    <w:name w:val="D6B248F051034EC893BAA637B25854EA"/>
    <w:rsid w:val="00E34580"/>
  </w:style>
  <w:style w:type="paragraph" w:customStyle="1" w:styleId="0D0E328C1B6445779395B2CBCE3A6D46">
    <w:name w:val="0D0E328C1B6445779395B2CBCE3A6D46"/>
    <w:rsid w:val="00E34580"/>
  </w:style>
  <w:style w:type="paragraph" w:customStyle="1" w:styleId="4B08D1537F9744E1B1EF81A3BAA875B3">
    <w:name w:val="4B08D1537F9744E1B1EF81A3BAA875B3"/>
    <w:rsid w:val="00E34580"/>
  </w:style>
  <w:style w:type="paragraph" w:customStyle="1" w:styleId="B9F2C3BBAAC04FEC8B6598B62C16E01C">
    <w:name w:val="B9F2C3BBAAC04FEC8B6598B62C16E01C"/>
    <w:rsid w:val="00E34580"/>
  </w:style>
  <w:style w:type="paragraph" w:customStyle="1" w:styleId="41CA55ED57954B089774AE45AE9FE6E1">
    <w:name w:val="41CA55ED57954B089774AE45AE9FE6E1"/>
    <w:rsid w:val="00E34580"/>
  </w:style>
  <w:style w:type="paragraph" w:customStyle="1" w:styleId="011F8E28F4FE4948AFC15893F1919B4B">
    <w:name w:val="011F8E28F4FE4948AFC15893F1919B4B"/>
    <w:rsid w:val="00E34580"/>
  </w:style>
  <w:style w:type="paragraph" w:customStyle="1" w:styleId="C71FA5CDC6784CFD9706001D15F18B83">
    <w:name w:val="C71FA5CDC6784CFD9706001D15F18B83"/>
    <w:rsid w:val="00E34580"/>
  </w:style>
  <w:style w:type="paragraph" w:customStyle="1" w:styleId="99A567A19E304F4F9770B22484FB41FB">
    <w:name w:val="99A567A19E304F4F9770B22484FB41FB"/>
    <w:rsid w:val="00E34580"/>
  </w:style>
  <w:style w:type="paragraph" w:customStyle="1" w:styleId="D8AC67B42564436FA954FBB6D2F195CB">
    <w:name w:val="D8AC67B42564436FA954FBB6D2F195CB"/>
    <w:rsid w:val="00E34580"/>
  </w:style>
  <w:style w:type="paragraph" w:customStyle="1" w:styleId="3625467774B148DA9ED52B10CBD2E3A7">
    <w:name w:val="3625467774B148DA9ED52B10CBD2E3A7"/>
    <w:rsid w:val="00E34580"/>
  </w:style>
  <w:style w:type="paragraph" w:customStyle="1" w:styleId="D8FBCBAA77F64B9C9C451E8DAA4E3AE6">
    <w:name w:val="D8FBCBAA77F64B9C9C451E8DAA4E3AE6"/>
    <w:rsid w:val="00E34580"/>
  </w:style>
  <w:style w:type="paragraph" w:customStyle="1" w:styleId="95D1285B2AA04927A9BE0000CF2DEBCD">
    <w:name w:val="95D1285B2AA04927A9BE0000CF2DEBCD"/>
    <w:rsid w:val="00E34580"/>
  </w:style>
  <w:style w:type="paragraph" w:customStyle="1" w:styleId="1FE29E1F3F9144D7907112C4385FE5E4">
    <w:name w:val="1FE29E1F3F9144D7907112C4385FE5E4"/>
    <w:rsid w:val="00E34580"/>
  </w:style>
  <w:style w:type="paragraph" w:customStyle="1" w:styleId="49CD5CEBAC1C44B19B45BD35206790DB">
    <w:name w:val="49CD5CEBAC1C44B19B45BD35206790DB"/>
    <w:rsid w:val="00E34580"/>
  </w:style>
  <w:style w:type="paragraph" w:customStyle="1" w:styleId="83F92AF5EFFD48B7B75879FA12BDA56B">
    <w:name w:val="83F92AF5EFFD48B7B75879FA12BDA56B"/>
    <w:rsid w:val="00E34580"/>
  </w:style>
  <w:style w:type="paragraph" w:customStyle="1" w:styleId="76362D559C2248F39F389A7D598704CE">
    <w:name w:val="76362D559C2248F39F389A7D598704CE"/>
    <w:rsid w:val="00E34580"/>
  </w:style>
  <w:style w:type="paragraph" w:customStyle="1" w:styleId="13D43D53F60040AB97DD84522D2B9EAE1">
    <w:name w:val="13D43D53F60040AB97DD84522D2B9EAE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ADCC29CE0CEF4083B2F181CF615F3E071">
    <w:name w:val="ADCC29CE0CEF4083B2F181CF615F3E07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68F7620BDCA043E69AD2E418860964BC1">
    <w:name w:val="68F7620BDCA043E69AD2E418860964BC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2A62890189ED4CEF89E839E01DF9E4CD1">
    <w:name w:val="2A62890189ED4CEF89E839E01DF9E4CD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BCFBA6A30F804671933D7352D0FA4FB41">
    <w:name w:val="BCFBA6A30F804671933D7352D0FA4FB4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BA001CEA6F1240379DFD07942389F82D1">
    <w:name w:val="BA001CEA6F1240379DFD07942389F82D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E28CD03AEC0B4090A57D9E0D2B948C3A1">
    <w:name w:val="E28CD03AEC0B4090A57D9E0D2B948C3A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5D0CEEF424A344F3A720EA0780F6C5BC1">
    <w:name w:val="5D0CEEF424A344F3A720EA0780F6C5BC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D8AC67B42564436FA954FBB6D2F195CB1">
    <w:name w:val="D8AC67B42564436FA954FBB6D2F195CB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D8FBCBAA77F64B9C9C451E8DAA4E3AE61">
    <w:name w:val="D8FBCBAA77F64B9C9C451E8DAA4E3AE6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95D1285B2AA04927A9BE0000CF2DEBCD1">
    <w:name w:val="95D1285B2AA04927A9BE0000CF2DEBCD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1FE29E1F3F9144D7907112C4385FE5E41">
    <w:name w:val="1FE29E1F3F9144D7907112C4385FE5E4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49CD5CEBAC1C44B19B45BD35206790DB1">
    <w:name w:val="49CD5CEBAC1C44B19B45BD35206790DB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83F92AF5EFFD48B7B75879FA12BDA56B1">
    <w:name w:val="83F92AF5EFFD48B7B75879FA12BDA56B1"/>
    <w:rsid w:val="0018435B"/>
    <w:pPr>
      <w:spacing w:line="360" w:lineRule="auto"/>
      <w:jc w:val="both"/>
    </w:pPr>
    <w:rPr>
      <w:rFonts w:eastAsiaTheme="minorHAnsi"/>
      <w:sz w:val="24"/>
      <w:lang w:val="de-AT"/>
    </w:rPr>
  </w:style>
  <w:style w:type="paragraph" w:customStyle="1" w:styleId="76362D559C2248F39F389A7D598704CE1">
    <w:name w:val="76362D559C2248F39F389A7D598704CE1"/>
    <w:rsid w:val="0018435B"/>
    <w:pPr>
      <w:spacing w:line="360" w:lineRule="auto"/>
      <w:jc w:val="both"/>
    </w:pPr>
    <w:rPr>
      <w:rFonts w:eastAsiaTheme="minorHAnsi"/>
      <w:sz w:val="24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IMC 1">
      <a:dk1>
        <a:sysClr val="windowText" lastClr="000000"/>
      </a:dk1>
      <a:lt1>
        <a:sysClr val="window" lastClr="FFFFFF"/>
      </a:lt1>
      <a:dk2>
        <a:srgbClr val="243672"/>
      </a:dk2>
      <a:lt2>
        <a:srgbClr val="FFFFFF"/>
      </a:lt2>
      <a:accent1>
        <a:srgbClr val="243672"/>
      </a:accent1>
      <a:accent2>
        <a:srgbClr val="BA3832"/>
      </a:accent2>
      <a:accent3>
        <a:srgbClr val="F2CB13"/>
      </a:accent3>
      <a:accent4>
        <a:srgbClr val="27509B"/>
      </a:accent4>
      <a:accent5>
        <a:srgbClr val="9ACDEE"/>
      </a:accent5>
      <a:accent6>
        <a:srgbClr val="8B2B25"/>
      </a:accent6>
      <a:hlink>
        <a:srgbClr val="243672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35A3-30EA-4836-AFC2-348B1A6E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Schüssler</dc:creator>
  <cp:keywords/>
  <dc:description/>
  <cp:lastModifiedBy>Pöggsteiner Sebastian (WST5)</cp:lastModifiedBy>
  <cp:revision>10</cp:revision>
  <cp:lastPrinted>2022-01-04T14:21:00Z</cp:lastPrinted>
  <dcterms:created xsi:type="dcterms:W3CDTF">2022-01-04T13:47:00Z</dcterms:created>
  <dcterms:modified xsi:type="dcterms:W3CDTF">2022-01-04T15:14:00Z</dcterms:modified>
</cp:coreProperties>
</file>