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751"/>
        <w:gridCol w:w="1405"/>
        <w:gridCol w:w="1824"/>
        <w:gridCol w:w="1403"/>
        <w:gridCol w:w="450"/>
        <w:gridCol w:w="806"/>
      </w:tblGrid>
      <w:t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Vorhabensdatenblatt 16.4.1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Schaffung und Entwicklung von kurzen Versorgungsketten und lokalen Märkten sowie unterstützende Absatzförderung</w:t>
            </w:r>
          </w:p>
        </w:tc>
      </w:tr>
      <w:tr>
        <w:trPr>
          <w:trHeight w:hRule="exact" w:val="113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rPr>
                <w:b/>
              </w:rPr>
            </w:pPr>
          </w:p>
        </w:tc>
      </w:tr>
      <w:tr>
        <w:trPr>
          <w:trHeight w:hRule="exact" w:val="389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Allgemeine Angaben zur Kooperation bzw. zum Projekt</w:t>
            </w:r>
          </w:p>
          <w:p>
            <w:pPr>
              <w:tabs>
                <w:tab w:val="left" w:pos="284"/>
              </w:tabs>
              <w:rPr>
                <w:b/>
              </w:rPr>
            </w:pPr>
          </w:p>
        </w:tc>
      </w:tr>
      <w:tr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1.1</w:t>
            </w:r>
            <w:r>
              <w:rPr>
                <w:rFonts w:cs="Arial"/>
                <w:sz w:val="21"/>
                <w:szCs w:val="21"/>
              </w:rPr>
              <w:tab/>
              <w:t>Handelt es sich beim beantragten Vorhaben um</w:t>
            </w:r>
          </w:p>
        </w:tc>
      </w:tr>
      <w:tr>
        <w:trPr>
          <w:trHeight w:hRule="exact" w:val="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eine neue Kooperation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8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ein neues gemeinsames Projekt einer bestehenden Kooperation</w:t>
            </w:r>
          </w:p>
        </w:tc>
      </w:tr>
      <w:tr>
        <w:trPr>
          <w:trHeight w:hRule="exact" w:val="760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1.2</w:t>
            </w:r>
            <w:r>
              <w:rPr>
                <w:rFonts w:cs="Arial"/>
              </w:rPr>
              <w:tab/>
              <w:t xml:space="preserve">Nur bei bereits bestehenden Kooperationen auszufüllen: </w:t>
            </w:r>
          </w:p>
          <w:p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Kooperation unterscheidet und abgrenzen lässt (Neuheit des gemeinsamen Projektes der Kooperation)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>
              <w:rPr>
                <w:rFonts w:cs="Arial"/>
                <w:b/>
              </w:rPr>
              <w:tab/>
              <w:t xml:space="preserve">Beschreibung des Vorhabens 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2524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</w:rPr>
              <w:t xml:space="preserve">A) kurze </w:t>
            </w:r>
            <w:r>
              <w:rPr>
                <w:rFonts w:cs="Arial"/>
              </w:rPr>
              <w:t>Versorgungskette</w:t>
            </w:r>
            <w:r>
              <w:rPr>
                <w:rFonts w:cs="Arial"/>
                <w:szCs w:val="18"/>
              </w:rPr>
              <w:t xml:space="preserve"> oder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9449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</w:rPr>
              <w:t xml:space="preserve">B) lokaler Markt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1459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</w:rPr>
              <w:t xml:space="preserve">C1) und verbundene Absatzförderungsmaßnahmen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6304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</w:rPr>
              <w:t xml:space="preserve">C2) ohne verbundene Absatzförderungsmaßnahmen </w:t>
            </w:r>
          </w:p>
        </w:tc>
      </w:tr>
      <w:tr>
        <w:trPr>
          <w:trHeight w:hRule="exact" w:val="11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  <w:r>
              <w:rPr>
                <w:rFonts w:cs="Arial"/>
              </w:rPr>
              <w:tab/>
              <w:t>Darstellung der Ausgangssituation:</w:t>
            </w:r>
          </w:p>
          <w:p>
            <w:pPr>
              <w:tabs>
                <w:tab w:val="left" w:pos="397"/>
              </w:tabs>
              <w:ind w:left="397" w:firstLine="29"/>
              <w:jc w:val="both"/>
              <w:rPr>
                <w:rFonts w:cs="Arial"/>
              </w:rPr>
            </w:pPr>
            <w:r>
              <w:rPr>
                <w:rFonts w:cs="Arial"/>
              </w:rPr>
              <w:t>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8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2.2</w:t>
            </w:r>
            <w:r>
              <w:rPr>
                <w:rFonts w:cs="Arial"/>
              </w:rPr>
              <w:tab/>
              <w:t>Darstellung der geplanten Aktivitäten im Hinblick auf die möglichen Förderungsgegenstände</w:t>
            </w:r>
          </w:p>
          <w:p>
            <w:pPr>
              <w:tabs>
                <w:tab w:val="left" w:pos="709"/>
              </w:tabs>
              <w:ind w:left="42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Beschreiben Sie Ihr Projekt so detailliert wie möglich. Die Kosten der einzelnen Arbeitspakete samt der Projektlaufzeit und Meilensteine in der Projektumsetzung sind in der Kostenkalkulation darzustellen.</w:t>
            </w:r>
          </w:p>
        </w:tc>
      </w:tr>
      <w:tr>
        <w:trPr>
          <w:trHeight w:val="47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2.3</w:t>
            </w:r>
            <w:r>
              <w:rPr>
                <w:rFonts w:cs="Arial"/>
              </w:rPr>
              <w:tab/>
              <w:t>Welche Chancen ergeben sich durch die Kooperation bzw. das konkrete Projekt?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64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2.4</w:t>
            </w:r>
            <w:r>
              <w:rPr>
                <w:rFonts w:cs="Arial"/>
              </w:rPr>
              <w:tab/>
              <w:t>Welche Risiken ergeben sich durch die Kooperation bzw. das konkrete Projekt und was wird getan, um diese Schwierigkeiten und Risiken zu minimieren?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871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2.5</w:t>
            </w:r>
            <w:r>
              <w:rPr>
                <w:rFonts w:cs="Arial"/>
              </w:rPr>
              <w:tab/>
              <w:t>Wer profitiert in welcher Weise von der Kooperation bzw. dem konkreten Projekt (KonsumentInnen, MitgliederInnen der Kooperationspartner etc.)? Welchen Nutzen erwarten sich die Kooperationspartner durch die Zusammenarbeit?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106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2.6</w:t>
            </w:r>
            <w:r>
              <w:rPr>
                <w:rFonts w:cs="Arial"/>
              </w:rPr>
              <w:tab/>
              <w:t xml:space="preserve">Welche Ziele sollen durch die Kooperation bzw. das konkrete Projekt erreicht werden? </w:t>
            </w:r>
          </w:p>
          <w:p>
            <w:pPr>
              <w:tabs>
                <w:tab w:val="left" w:pos="426"/>
              </w:tabs>
              <w:ind w:left="426"/>
              <w:rPr>
                <w:rFonts w:cs="Arial"/>
              </w:rPr>
            </w:pPr>
            <w:r>
              <w:rPr>
                <w:rFonts w:cs="Arial"/>
                <w:sz w:val="20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ab/>
              <w:t>Beschreibung des Vorhabens –Kriterien des Auswahlverfahrens</w:t>
            </w:r>
          </w:p>
          <w:p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3.1</w:t>
            </w:r>
            <w:r>
              <w:rPr>
                <w:rFonts w:cs="Arial"/>
              </w:rPr>
              <w:tab/>
              <w:t>Kooperation gem. Förderungswerber/Kooperationsvertrag</w:t>
            </w:r>
          </w:p>
          <w:p>
            <w:pPr>
              <w:ind w:left="652"/>
            </w:pPr>
            <w:r>
              <w:rPr>
                <w:rFonts w:cs="Arial"/>
                <w:sz w:val="18"/>
                <w:szCs w:val="18"/>
              </w:rPr>
              <w:t>Details zu Kooperationspartner sind mit der „Liste der Kooperationspartner“ bekannt zu geben.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1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>
            <w:r>
              <w:t>Beteiligte Personen an der Kooperation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>
            <w:pPr>
              <w:jc w:val="center"/>
            </w:pPr>
            <w:r>
              <w:t>Anzahl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>
            <w:r>
              <w:t>Davon Bewirtschafter eines lw. Betriebes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>
            <w:pPr>
              <w:jc w:val="center"/>
            </w:pPr>
            <w:r>
              <w:t>Anzahl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>
            <w:r>
              <w:t>Davon sonstige Beteiligte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>
            <w:pPr>
              <w:jc w:val="center"/>
            </w:pPr>
            <w:r>
              <w:t>Anzahl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3.2</w:t>
            </w:r>
            <w:r>
              <w:rPr>
                <w:rFonts w:cs="Arial"/>
              </w:rPr>
              <w:tab/>
              <w:t>Vertragsdauer in Jahren</w:t>
            </w:r>
          </w:p>
          <w:p>
            <w:pPr>
              <w:ind w:firstLine="652"/>
            </w:pPr>
            <w:r>
              <w:rPr>
                <w:rFonts w:cs="Arial"/>
                <w:sz w:val="18"/>
                <w:szCs w:val="18"/>
              </w:rPr>
              <w:t>Ein schriftlicher Vertrag ist dem Förderungsantrag beizulegen.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2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7" w:type="dxa"/>
            <w:gridSpan w:val="2"/>
            <w:shd w:val="clear" w:color="auto" w:fill="F2F2F2" w:themeFill="background1" w:themeFillShade="F2"/>
            <w:vAlign w:val="center"/>
          </w:tcPr>
          <w:p>
            <w:r>
              <w:t>Vertragsdauer in Jahren</w:t>
            </w:r>
          </w:p>
        </w:tc>
        <w:tc>
          <w:tcPr>
            <w:tcW w:w="1405" w:type="dxa"/>
            <w:vAlign w:val="center"/>
          </w:tcPr>
          <w:p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>
            <w:r>
              <w:t>Oder unbefristet</w:t>
            </w:r>
          </w:p>
        </w:tc>
        <w:tc>
          <w:tcPr>
            <w:tcW w:w="1256" w:type="dxa"/>
            <w:gridSpan w:val="2"/>
            <w:vAlign w:val="center"/>
          </w:tcPr>
          <w:p>
            <w:sdt>
              <w:sdtPr>
                <w:rPr>
                  <w:rFonts w:cs="Arial"/>
                </w:rPr>
                <w:id w:val="7944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t>3.3</w:t>
            </w:r>
            <w:r>
              <w:rPr>
                <w:rFonts w:cs="Arial"/>
              </w:rPr>
              <w:tab/>
              <w:t>Innovationsgehalt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3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3.3.1</w:t>
            </w:r>
            <w:r>
              <w:rPr>
                <w:rFonts w:cs="Arial"/>
              </w:rPr>
              <w:tab/>
              <w:t>Beschreibung von Produktinnovationen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6095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1 neues Produkt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64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2 oder mehr neue Produkte </w:t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3.3.2</w:t>
            </w:r>
            <w:r>
              <w:rPr>
                <w:rFonts w:cs="Arial"/>
              </w:rPr>
              <w:tab/>
              <w:t>Beschreibung von Verfahrensinnovationen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447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1 neues Verfahren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1357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2 oder mehr neue Verfahren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t>3.4</w:t>
            </w:r>
            <w:r>
              <w:rPr>
                <w:rFonts w:cs="Arial"/>
              </w:rPr>
              <w:tab/>
              <w:t>Erhöhung der Wertschöpfung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4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21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3.4.1</w:t>
            </w:r>
            <w:r>
              <w:rPr>
                <w:rFonts w:cs="Arial"/>
              </w:rPr>
              <w:tab/>
              <w:t>Beschreibung des geplanten/erwarteten Ausmaßes der Umsatzsteigerung der Kooperation bzw. Kooperationspartner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0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Umsatzsteigerung von 10 – 29 %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926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Umsatzsteigerung von 30 – 49 </w:t>
            </w:r>
            <w:r>
              <w:rPr>
                <w:rFonts w:eastAsia="Times New Roman" w:cs="Arial"/>
                <w:lang w:eastAsia="de-AT"/>
              </w:rPr>
              <w:t>%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291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Umsatzsteigerung von </w:t>
            </w:r>
            <w:r>
              <w:sym w:font="Symbol" w:char="F0B3"/>
            </w:r>
            <w:r>
              <w:rPr>
                <w:rFonts w:cs="Arial"/>
              </w:rPr>
              <w:t xml:space="preserve"> 50 %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t>3.5</w:t>
            </w:r>
            <w:r>
              <w:rPr>
                <w:rFonts w:cs="Arial"/>
              </w:rPr>
              <w:tab/>
              <w:t>Qualität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5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3.5.1</w:t>
            </w:r>
            <w:r>
              <w:rPr>
                <w:rFonts w:cs="Arial"/>
              </w:rPr>
              <w:tab/>
              <w:t>Beschreibung der geplanten/erwarteten Erhöhung des Anteils an Qualitätserzeugnissen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589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Erhöhung des Anteils an Qualitätserzeugnissen um mind. 10 %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735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Erhöhung des Anteils an Qualitätserzeugnissen um mind. 20 %</w:t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3.5.2</w:t>
            </w:r>
            <w:r>
              <w:rPr>
                <w:rFonts w:cs="Arial"/>
              </w:rPr>
              <w:tab/>
              <w:t>Beschreibung zu geplanten Einführungen von Qualitätssicherungs- und/oder Rückverfolgbarkeitssystemen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lastRenderedPageBreak/>
              <w:t>3.6</w:t>
            </w:r>
            <w:r>
              <w:rPr>
                <w:rFonts w:cs="Arial"/>
              </w:rPr>
              <w:tab/>
              <w:t>Umwelt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6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3.6.1</w:t>
            </w:r>
            <w:r>
              <w:rPr>
                <w:rFonts w:cs="Arial"/>
              </w:rPr>
              <w:tab/>
              <w:t>Beschreibung des Anteils an biologisch erzeugten Produkten in der Vermarktung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339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20 – 39 % Anteil biologisch erzeugter Produkte in der Vermarktung</w:t>
            </w:r>
          </w:p>
          <w:p>
            <w:pPr>
              <w:tabs>
                <w:tab w:val="left" w:pos="309"/>
                <w:tab w:val="left" w:pos="2789"/>
              </w:tabs>
              <w:rPr>
                <w:rFonts w:ascii="Times New Roman" w:hAnsi="Times New Roman"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4954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40 – 59 % Anteil biologisch erzeugter Produkte in der Vermarktung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4261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60 – 79 % Anteil biologisch erzeugter Produkte in der Vermarktung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691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>
              <w:sym w:font="Symbol" w:char="F0B3"/>
            </w:r>
            <w:r>
              <w:rPr>
                <w:rFonts w:cs="Arial"/>
              </w:rPr>
              <w:t xml:space="preserve"> 80 % Anteil biologisch erzeugter Produkte in der Vermarktung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Lokaler Bezug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7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96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3.7.1</w:t>
            </w:r>
            <w:r>
              <w:rPr>
                <w:rFonts w:cs="Arial"/>
              </w:rPr>
              <w:tab/>
              <w:t>In welchem Umkreis vom Erzeugungsstandort wird die Hauptmenge des Produktes verkauft?</w:t>
            </w:r>
          </w:p>
        </w:tc>
      </w:tr>
      <w:tr>
        <w:trPr>
          <w:trHeight w:val="312"/>
        </w:trPr>
        <w:tc>
          <w:tcPr>
            <w:tcW w:w="42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5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 xml:space="preserve">Umkreis/Entfernung von 26 bis 50 km 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460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Umkreis/Entfernung bis 25 km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Schaffung von Arbeitsplätzen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8</w:t>
            </w:r>
          </w:p>
        </w:tc>
      </w:tr>
      <w:tr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rPr>
          <w:trHeight w:val="526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12"/>
              <w:rPr>
                <w:color w:val="FFFFFF" w:themeColor="background1"/>
              </w:rPr>
            </w:pPr>
            <w:r>
              <w:rPr>
                <w:rFonts w:cs="Arial"/>
              </w:rPr>
              <w:t>3.8.1</w:t>
            </w:r>
            <w:r>
              <w:rPr>
                <w:rFonts w:cs="Arial"/>
              </w:rPr>
              <w:tab/>
              <w:t xml:space="preserve">Wie viele Arbeitsplätze werden durch die Kooperation bzw. das konkrete Projekt gesichert </w:t>
            </w:r>
            <w:r>
              <w:rPr>
                <w:rFonts w:cs="Arial"/>
              </w:rPr>
              <w:tab/>
              <w:t>oder neu geschaffen?</w:t>
            </w:r>
          </w:p>
        </w:tc>
      </w:tr>
      <w:tr>
        <w:trPr>
          <w:trHeight w:val="1396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Sicherung von mehr als 5 bestehenden Arbeitsplätzen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Sicherung von mehr als 10 bestehenden Arbeitsplätzen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Sicherung von mehr als 15 bestehenden Arbeitsplätzen</w:t>
            </w:r>
          </w:p>
          <w:p>
            <w:pPr>
              <w:spacing w:line="264" w:lineRule="auto"/>
              <w:ind w:left="379" w:hanging="379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Schaffung eines zusätzlichen Arbeitsplatzes</w:t>
            </w:r>
          </w:p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905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Schaffung von mindestens 2 zusätzlichen Arbeitsplätzen</w:t>
            </w:r>
          </w:p>
        </w:tc>
      </w:tr>
      <w:tr>
        <w:trPr>
          <w:trHeight w:hRule="exact" w:val="28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</w:tbl>
    <w:p/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>
        <w:trPr>
          <w:trHeight w:val="3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ab/>
              <w:t>Evaluierungsdaten</w:t>
            </w:r>
          </w:p>
        </w:tc>
      </w:tr>
    </w:tbl>
    <w:p/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>
        <w:trPr>
          <w:trHeight w:val="275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7"/>
              </w:tabs>
              <w:ind w:left="397" w:hanging="312"/>
              <w:jc w:val="both"/>
              <w:rPr>
                <w:rFonts w:cs="Arial"/>
              </w:rPr>
            </w:pPr>
            <w:r>
              <w:rPr>
                <w:rFonts w:cs="Arial"/>
              </w:rPr>
              <w:t>Welche der folgenden Effekte wird Ihr Projekt haben?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12"/>
              <w:jc w:val="center"/>
              <w:rPr>
                <w:rFonts w:cs="Arial"/>
              </w:rPr>
            </w:pPr>
            <w:r>
              <w:rPr>
                <w:rFonts w:cs="Arial"/>
              </w:rPr>
              <w:t>Wodurch sollen diese Effekte erreicht werden? (offene Frage)</w:t>
            </w:r>
          </w:p>
        </w:tc>
      </w:tr>
      <w:tr>
        <w:trPr>
          <w:trHeight w:val="324"/>
        </w:trPr>
        <w:tc>
          <w:tcPr>
            <w:tcW w:w="5670" w:type="dxa"/>
            <w:vAlign w:val="center"/>
          </w:tcPr>
          <w:p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7893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Schaffung, Professionalisierung und Optimierung der Zusammenarbeit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0707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Information der VerbraucherInnen über kurze Versorgungsketten und lokale Lebensmittel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Verbesserung der Wettbewerbsfähigkeit der Primärerzeuger (Landwirte)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Primärerzeuger (Landwirte) werden höheren Anteil am Endpreis erhalten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736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Höhere Wertschöpfung der landwirtschaftlichen Produkte der Primärerzeuger (Landwirte)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3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Erhöhung der Qualitätsorientierung in Produktion und/oder Vermarktung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>
            <w:pPr>
              <w:ind w:right="23"/>
              <w:jc w:val="both"/>
              <w:rPr>
                <w:rFonts w:ascii="Times New Roman" w:hAnsi="Times New Roman"/>
                <w:sz w:val="6"/>
                <w:szCs w:val="6"/>
                <w:u w:val="single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79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Positive Auswirkungen auf Naturraum/Umwelt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30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Steigerung des lokalen Bezugs (= Bezug von Produkten aus der lokalen Umgebung)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  <w:vAlign w:val="center"/>
          </w:tcPr>
          <w:p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702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Erhalt von Arbeitsplätzen</w:t>
            </w:r>
          </w:p>
          <w:p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davon von Frauen geleistet: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29"/>
        </w:trPr>
        <w:tc>
          <w:tcPr>
            <w:tcW w:w="5670" w:type="dxa"/>
          </w:tcPr>
          <w:p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05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Schaffung von Arbeitsplätzen</w:t>
            </w:r>
          </w:p>
          <w:p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davon von Frauen geleistet:</w:t>
            </w:r>
          </w:p>
        </w:tc>
        <w:tc>
          <w:tcPr>
            <w:tcW w:w="4395" w:type="dxa"/>
          </w:tcPr>
          <w:p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spacing w:after="200" w:line="276" w:lineRule="auto"/>
      </w:pPr>
    </w:p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6244"/>
        <w:gridCol w:w="1276"/>
        <w:gridCol w:w="2268"/>
      </w:tblGrid>
      <w:tr>
        <w:trPr>
          <w:trHeight w:hRule="exact" w:val="34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>
              <w:rPr>
                <w:rFonts w:cs="Arial"/>
                <w:b/>
              </w:rPr>
              <w:t>Beilagen zum Vorhabensdatenblatt 16.4.1</w:t>
            </w:r>
          </w:p>
        </w:tc>
      </w:tr>
      <w:tr>
        <w:trPr>
          <w:trHeight w:hRule="exact" w:val="2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</w:pPr>
            <w:r>
              <w:rPr>
                <w:rFonts w:cs="Arial"/>
              </w:rPr>
              <w:t>Folgende Dokumente sind beizulegen:</w:t>
            </w:r>
          </w:p>
        </w:tc>
      </w:tr>
      <w:tr>
        <w:trPr>
          <w:trHeight w:hRule="exact" w:val="28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Detaillierte Projektbeschreibung, sofern nicht im Vorhabensdatenblatt beschrieben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Liste der Kooperationspartner für VHA 16.4.1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78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52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Kostenkalkulation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2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22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Personalunterlagen (Dienstverträge inkl. der Jahreslohnkonten des Vorjahres)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4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112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02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00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65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662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</w:tbl>
    <w:p/>
    <w:sectPr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VHA_16.4.1</w:t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4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57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988"/>
      <w:gridCol w:w="3080"/>
      <w:gridCol w:w="2505"/>
      <w:gridCol w:w="2492"/>
    </w:tblGrid>
    <w:tr>
      <w:trPr>
        <w:cantSplit/>
        <w:trHeight w:hRule="exact" w:val="312"/>
        <w:tblHeader/>
      </w:trPr>
      <w:tc>
        <w:tcPr>
          <w:tcW w:w="1988" w:type="dxa"/>
          <w:shd w:val="clear" w:color="auto" w:fill="F2F2F2" w:themeFill="background1" w:themeFillShade="F2"/>
          <w:noWrap/>
          <w:vAlign w:val="bottom"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  <w:vAlign w:val="bottom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shd w:val="clear" w:color="auto" w:fill="F2F2F2" w:themeFill="background1" w:themeFillShade="F2"/>
          <w:noWrap/>
          <w:vAlign w:val="center"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492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85"/>
    <w:multiLevelType w:val="hybridMultilevel"/>
    <w:tmpl w:val="98102F56"/>
    <w:lvl w:ilvl="0" w:tplc="E1541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374"/>
    <w:multiLevelType w:val="hybridMultilevel"/>
    <w:tmpl w:val="D8829C16"/>
    <w:lvl w:ilvl="0" w:tplc="BB9E28AC">
      <w:numFmt w:val="bullet"/>
      <w:lvlText w:val="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7A93"/>
    <w:multiLevelType w:val="hybridMultilevel"/>
    <w:tmpl w:val="FD9E58D0"/>
    <w:lvl w:ilvl="0" w:tplc="D0F878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144B2"/>
    <w:multiLevelType w:val="hybridMultilevel"/>
    <w:tmpl w:val="66CAD5BE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B3BDA"/>
    <w:multiLevelType w:val="hybridMultilevel"/>
    <w:tmpl w:val="93164D12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161D5"/>
    <w:multiLevelType w:val="hybridMultilevel"/>
    <w:tmpl w:val="F9248DAE"/>
    <w:lvl w:ilvl="0" w:tplc="0C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5"/>
  </w:num>
  <w:num w:numId="22">
    <w:abstractNumId w:val="7"/>
  </w:num>
  <w:num w:numId="23">
    <w:abstractNumId w:val="4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0D0BEAF-C84F-490A-A16F-B3AAC077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Pretscher Eleonora, (LF3)</cp:lastModifiedBy>
  <cp:revision>2</cp:revision>
  <cp:lastPrinted>2015-10-29T10:23:00Z</cp:lastPrinted>
  <dcterms:created xsi:type="dcterms:W3CDTF">2016-02-02T07:11:00Z</dcterms:created>
  <dcterms:modified xsi:type="dcterms:W3CDTF">2016-02-02T07:11:00Z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20.11.2015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VHA 16.4.1 - Leitfaden für VWK - Anlage 2 - Vorhabensdatenblatt</vt:lpwstr>
  </property>
  <property fmtid="{D5CDD505-2E9C-101B-9397-08002B2CF9AE}" pid="25" name="FSC#FSCLAKIS@15.1000:RsabAbsender">
    <vt:lpwstr>Amt der NÖ Landesregierung_x000d_
Abteilung Landwirtschaftsförderung_x000d_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20. November 2015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Ing. Michael Fuchs</vt:lpwstr>
  </property>
  <property fmtid="{D5CDD505-2E9C-101B-9397-08002B2CF9AE}" pid="43" name="FSC#FSCLAKIS@15.1000:DW_Eigentuemer_Objekt">
    <vt:lpwstr>13581</vt:lpwstr>
  </property>
  <property fmtid="{D5CDD505-2E9C-101B-9397-08002B2CF9AE}" pid="44" name="FSC#NOELLAKISFORMSPROP@1000.8803:xmldata3">
    <vt:lpwstr>TEXT: LEER (!)</vt:lpwstr>
  </property>
  <property fmtid="{D5CDD505-2E9C-101B-9397-08002B2CF9AE}" pid="45" name="FSC#NOELLAKISFORMSPROP@1000.8803:xmldata3n">
    <vt:lpwstr>TEXT: LEER (!)</vt:lpwstr>
  </property>
  <property fmtid="{D5CDD505-2E9C-101B-9397-08002B2CF9AE}" pid="46" name="FSC#NOELLAKISFORMSPROP@1000.8803:xmldata10">
    <vt:lpwstr>TEXT: LEER (!)</vt:lpwstr>
  </property>
  <property fmtid="{D5CDD505-2E9C-101B-9397-08002B2CF9AE}" pid="47" name="FSC#NOELLAKISFORMSPROP@1000.8803:xmldata10n">
    <vt:lpwstr>TEXT: LEER (!)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20n">
    <vt:lpwstr>TEXT: LEER (!)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/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TEXT: LEER (!)</vt:lpwstr>
  </property>
  <property fmtid="{D5CDD505-2E9C-101B-9397-08002B2CF9AE}" pid="67" name="FSC#NOELLAKISFORMSPROP@1000.8803:xmldataGrundstEntn">
    <vt:lpwstr>TEXT: LEER (!)</vt:lpwstr>
  </property>
  <property fmtid="{D5CDD505-2E9C-101B-9397-08002B2CF9AE}" pid="68" name="FSC#NOELLAKISFORMSPROP@1000.8803:xmldataGVAVerk">
    <vt:lpwstr>TEXT: LEER (!)</vt:lpwstr>
  </property>
  <property fmtid="{D5CDD505-2E9C-101B-9397-08002B2CF9AE}" pid="69" name="FSC#NOELLAKISFORMSPROP@1000.8803:xmldataGVAVerkn">
    <vt:lpwstr>TEXT: LEER (!)</vt:lpwstr>
  </property>
  <property fmtid="{D5CDD505-2E9C-101B-9397-08002B2CF9AE}" pid="70" name="FSC#NOELLAKISFORMSPROP@1000.8803:xmldataGVAKaeufer">
    <vt:lpwstr>TEXT: LEER (!)</vt:lpwstr>
  </property>
  <property fmtid="{D5CDD505-2E9C-101B-9397-08002B2CF9AE}" pid="71" name="FSC#NOELLAKISFORMSPROP@1000.8803:xmldataGVAKaeufern">
    <vt:lpwstr>TEXT: LEER (!)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TEXT: LEER (!)</vt:lpwstr>
  </property>
  <property fmtid="{D5CDD505-2E9C-101B-9397-08002B2CF9AE}" pid="79" name="FSC#NOELLAKISFORMSPROP@1000.8803:xmldata_grundstueck_GVAn">
    <vt:lpwstr>TEXT: LEER (!)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/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COO.1000.8802.35.8678945</vt:lpwstr>
  </property>
  <property fmtid="{D5CDD505-2E9C-101B-9397-08002B2CF9AE}" pid="89" name="FSC#COOELAK@1.1001:Subject">
    <vt:lpwstr>VHA 16.4.1 - Leitfaden für VWK - Anlage 2 - Vorhabensdatenblatt</vt:lpwstr>
  </property>
  <property fmtid="{D5CDD505-2E9C-101B-9397-08002B2CF9AE}" pid="90" name="FSC#COOELAK@1.1001:FileReference">
    <vt:lpwstr/>
  </property>
  <property fmtid="{D5CDD505-2E9C-101B-9397-08002B2CF9AE}" pid="91" name="FSC#COOELAK@1.1001:FileRefYear">
    <vt:lpwstr/>
  </property>
  <property fmtid="{D5CDD505-2E9C-101B-9397-08002B2CF9AE}" pid="92" name="FSC#COOELAK@1.1001:FileRefOrdinal">
    <vt:lpwstr/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Ing. Fuchs</vt:lpwstr>
  </property>
  <property fmtid="{D5CDD505-2E9C-101B-9397-08002B2CF9AE}" pid="96" name="FSC#COOELAK@1.1001:OwnerExtension">
    <vt:lpwstr>13581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LF3-KB (LF3-Katastrophenbeihilfe)</vt:lpwstr>
  </property>
  <property fmtid="{D5CDD505-2E9C-101B-9397-08002B2CF9AE}" pid="103" name="FSC#COOELAK@1.1001:CreatedAt">
    <vt:lpwstr>20.11.2015</vt:lpwstr>
  </property>
  <property fmtid="{D5CDD505-2E9C-101B-9397-08002B2CF9AE}" pid="104" name="FSC#COOELAK@1.1001:OU">
    <vt:lpwstr>LF3-AF (LF3 Allgemeine Förderungen)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*COO.1000.8802.35.8678945*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/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/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harald.schager@noel.gv.at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/>
  </property>
  <property fmtid="{D5CDD505-2E9C-101B-9397-08002B2CF9AE}" pid="131" name="FSC#ATSTATECFG@1.1001:AgentPhone">
    <vt:lpwstr/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/>
  </property>
  <property fmtid="{D5CDD505-2E9C-101B-9397-08002B2CF9AE}" pid="134" name="FSC#ATSTATECFG@1.1001:SubfileDate">
    <vt:lpwstr/>
  </property>
  <property fmtid="{D5CDD505-2E9C-101B-9397-08002B2CF9AE}" pid="135" name="FSC#ATSTATECFG@1.1001:SubfileSubject">
    <vt:lpwstr/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/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